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F63" w:rsidRDefault="00432F63" w:rsidP="00432F63">
      <w:pPr>
        <w:pStyle w:val="a3"/>
        <w:spacing w:line="600" w:lineRule="exact"/>
        <w:jc w:val="center"/>
        <w:rPr>
          <w:color w:val="000000"/>
        </w:rPr>
      </w:pPr>
      <w:r>
        <w:rPr>
          <w:rFonts w:hint="eastAsia"/>
          <w:color w:val="000000"/>
        </w:rPr>
        <w:t>深圳市地方税务局关于城镇土地使用税</w:t>
      </w:r>
    </w:p>
    <w:p w:rsidR="00432F63" w:rsidRDefault="00432F63" w:rsidP="00432F63">
      <w:pPr>
        <w:pStyle w:val="a3"/>
        <w:spacing w:line="600" w:lineRule="exact"/>
        <w:jc w:val="center"/>
        <w:rPr>
          <w:color w:val="000000"/>
        </w:rPr>
      </w:pPr>
      <w:r>
        <w:rPr>
          <w:rFonts w:hint="eastAsia"/>
          <w:color w:val="000000"/>
        </w:rPr>
        <w:t>有关问题的公告</w:t>
      </w:r>
    </w:p>
    <w:p w:rsidR="00432F63" w:rsidRDefault="00432F63" w:rsidP="00432F63">
      <w:pPr>
        <w:spacing w:line="600" w:lineRule="exact"/>
        <w:rPr>
          <w:color w:val="000000"/>
        </w:rPr>
      </w:pPr>
    </w:p>
    <w:p w:rsidR="00FA4756" w:rsidRPr="00FA4756" w:rsidRDefault="00FA4756" w:rsidP="00FA4756">
      <w:pPr>
        <w:spacing w:line="600" w:lineRule="exact"/>
        <w:ind w:firstLine="630"/>
        <w:rPr>
          <w:rFonts w:ascii="仿宋" w:eastAsia="仿宋" w:hAnsi="仿宋"/>
          <w:color w:val="000000"/>
        </w:rPr>
      </w:pPr>
      <w:r w:rsidRPr="00602CD5">
        <w:rPr>
          <w:rFonts w:ascii="仿宋" w:eastAsia="仿宋" w:hAnsi="仿宋" w:hint="eastAsia"/>
          <w:color w:val="000000"/>
        </w:rPr>
        <w:t>为进一步规范城镇土地使用税的征收管理，依据《中华人民共和国城镇土地使用税暂行条例》</w:t>
      </w:r>
      <w:r>
        <w:rPr>
          <w:rFonts w:ascii="仿宋" w:eastAsia="仿宋" w:hAnsi="仿宋" w:hint="eastAsia"/>
          <w:color w:val="000000"/>
        </w:rPr>
        <w:t>第三条</w:t>
      </w:r>
      <w:r w:rsidRPr="00602CD5">
        <w:rPr>
          <w:rFonts w:ascii="仿宋" w:eastAsia="仿宋" w:hAnsi="仿宋" w:hint="eastAsia"/>
          <w:color w:val="000000"/>
        </w:rPr>
        <w:t>规定</w:t>
      </w:r>
      <w:r w:rsidRPr="00FA4756">
        <w:rPr>
          <w:rFonts w:ascii="仿宋" w:eastAsia="仿宋" w:hAnsi="仿宋" w:hint="eastAsia"/>
          <w:color w:val="000000"/>
        </w:rPr>
        <w:t>，现对有关纳税人土地</w:t>
      </w:r>
      <w:r>
        <w:rPr>
          <w:rFonts w:ascii="仿宋" w:eastAsia="仿宋" w:hAnsi="仿宋" w:hint="eastAsia"/>
          <w:color w:val="000000"/>
        </w:rPr>
        <w:t>使用税实际</w:t>
      </w:r>
      <w:r w:rsidRPr="00FA4756">
        <w:rPr>
          <w:rFonts w:ascii="仿宋" w:eastAsia="仿宋" w:hAnsi="仿宋" w:hint="eastAsia"/>
          <w:color w:val="000000"/>
        </w:rPr>
        <w:t>占地面积的问题公告如下：</w:t>
      </w:r>
    </w:p>
    <w:p w:rsidR="00FA4756" w:rsidRPr="00602CD5" w:rsidRDefault="00DF0DC1" w:rsidP="00FA4756">
      <w:pPr>
        <w:spacing w:line="600" w:lineRule="exact"/>
        <w:ind w:firstLineChars="200" w:firstLine="640"/>
        <w:rPr>
          <w:rFonts w:ascii="仿宋" w:eastAsia="仿宋" w:hAnsi="仿宋"/>
          <w:bCs/>
          <w:color w:val="000000"/>
        </w:rPr>
      </w:pPr>
      <w:r>
        <w:rPr>
          <w:rFonts w:ascii="仿宋" w:eastAsia="仿宋" w:hAnsi="仿宋" w:hint="eastAsia"/>
          <w:color w:val="000000"/>
        </w:rPr>
        <w:t>一、</w:t>
      </w:r>
      <w:r w:rsidR="00FA4756" w:rsidRPr="00FA4756">
        <w:rPr>
          <w:rFonts w:ascii="仿宋" w:eastAsia="仿宋" w:hAnsi="仿宋"/>
          <w:color w:val="000000"/>
        </w:rPr>
        <w:t>对于两层以上的</w:t>
      </w:r>
      <w:r w:rsidR="00FA4756" w:rsidRPr="00FA4756">
        <w:rPr>
          <w:rFonts w:ascii="仿宋" w:eastAsia="仿宋" w:hAnsi="仿宋" w:hint="eastAsia"/>
          <w:color w:val="000000"/>
        </w:rPr>
        <w:t>建筑</w:t>
      </w:r>
      <w:r w:rsidR="00FA4756" w:rsidRPr="00FA4756">
        <w:rPr>
          <w:rFonts w:ascii="仿宋" w:eastAsia="仿宋" w:hAnsi="仿宋"/>
          <w:color w:val="000000"/>
        </w:rPr>
        <w:t>，</w:t>
      </w:r>
      <w:r w:rsidR="00FA4756" w:rsidRPr="00FA4756">
        <w:rPr>
          <w:rFonts w:ascii="仿宋" w:eastAsia="仿宋" w:hAnsi="仿宋" w:hint="eastAsia"/>
          <w:bCs/>
          <w:color w:val="000000"/>
        </w:rPr>
        <w:t>纳税人计算土地使用税所</w:t>
      </w:r>
      <w:r w:rsidR="00FA4756" w:rsidRPr="00602CD5">
        <w:rPr>
          <w:rFonts w:ascii="仿宋" w:eastAsia="仿宋" w:hAnsi="仿宋" w:hint="eastAsia"/>
          <w:bCs/>
          <w:color w:val="000000"/>
        </w:rPr>
        <w:t>依据的实际占地面积按照以下顺序确定：</w:t>
      </w:r>
    </w:p>
    <w:p w:rsidR="00FA4756" w:rsidRPr="00602CD5" w:rsidRDefault="00DF0DC1" w:rsidP="00FA4756">
      <w:pPr>
        <w:spacing w:line="600" w:lineRule="exact"/>
        <w:ind w:firstLineChars="200" w:firstLine="640"/>
        <w:rPr>
          <w:rFonts w:ascii="仿宋" w:eastAsia="仿宋" w:hAnsi="仿宋"/>
          <w:bCs/>
          <w:color w:val="000000"/>
        </w:rPr>
      </w:pPr>
      <w:r>
        <w:rPr>
          <w:rFonts w:ascii="仿宋" w:eastAsia="仿宋" w:hAnsi="仿宋" w:hint="eastAsia"/>
          <w:bCs/>
          <w:color w:val="000000"/>
        </w:rPr>
        <w:t>（一）</w:t>
      </w:r>
      <w:r w:rsidR="00FA4756" w:rsidRPr="00602CD5">
        <w:rPr>
          <w:rFonts w:ascii="仿宋" w:eastAsia="仿宋" w:hAnsi="仿宋" w:hint="eastAsia"/>
          <w:bCs/>
          <w:color w:val="000000"/>
        </w:rPr>
        <w:t>土地使用权证书、房地产证上记载的用地面积</w:t>
      </w:r>
      <w:r w:rsidR="00C11EA7">
        <w:rPr>
          <w:rFonts w:ascii="仿宋" w:eastAsia="仿宋" w:hAnsi="仿宋" w:hint="eastAsia"/>
          <w:bCs/>
          <w:color w:val="000000"/>
        </w:rPr>
        <w:t>或</w:t>
      </w:r>
      <w:r w:rsidR="00C11EA7" w:rsidRPr="00602CD5">
        <w:rPr>
          <w:rFonts w:ascii="仿宋" w:eastAsia="仿宋" w:hAnsi="仿宋" w:hint="eastAsia"/>
          <w:bCs/>
          <w:color w:val="000000"/>
        </w:rPr>
        <w:t>相关的房地产权属资料、合同记载的用地面积；</w:t>
      </w:r>
    </w:p>
    <w:p w:rsidR="00FA4756" w:rsidRPr="00C11EA7" w:rsidRDefault="00DF0DC1" w:rsidP="00C11EA7">
      <w:pPr>
        <w:spacing w:line="600" w:lineRule="exact"/>
        <w:ind w:firstLineChars="200" w:firstLine="640"/>
        <w:rPr>
          <w:rFonts w:ascii="仿宋" w:eastAsia="仿宋" w:hAnsi="仿宋"/>
          <w:bCs/>
          <w:color w:val="000000"/>
        </w:rPr>
      </w:pPr>
      <w:r>
        <w:rPr>
          <w:rFonts w:ascii="仿宋" w:eastAsia="仿宋" w:hAnsi="仿宋" w:hint="eastAsia"/>
          <w:bCs/>
          <w:color w:val="000000"/>
        </w:rPr>
        <w:t>（二）</w:t>
      </w:r>
      <w:r w:rsidR="00C11EA7" w:rsidRPr="00602CD5">
        <w:rPr>
          <w:rFonts w:ascii="仿宋" w:eastAsia="仿宋" w:hAnsi="仿宋" w:hint="eastAsia"/>
          <w:bCs/>
          <w:color w:val="000000"/>
        </w:rPr>
        <w:t>建筑面积÷容积率；</w:t>
      </w:r>
    </w:p>
    <w:p w:rsidR="00FA4756" w:rsidRDefault="00DF0DC1" w:rsidP="00C11EA7">
      <w:pPr>
        <w:spacing w:line="360" w:lineRule="auto"/>
        <w:ind w:firstLineChars="200" w:firstLine="640"/>
        <w:rPr>
          <w:rFonts w:ascii="仿宋" w:eastAsia="仿宋" w:hAnsi="仿宋"/>
          <w:bCs/>
          <w:color w:val="000000"/>
        </w:rPr>
      </w:pPr>
      <w:r>
        <w:rPr>
          <w:rFonts w:ascii="仿宋" w:eastAsia="仿宋" w:hAnsi="仿宋" w:hint="eastAsia"/>
          <w:bCs/>
          <w:color w:val="000000"/>
        </w:rPr>
        <w:t>（三）</w:t>
      </w:r>
      <w:r w:rsidR="00C11EA7" w:rsidRPr="00602CD5">
        <w:rPr>
          <w:rFonts w:ascii="仿宋" w:eastAsia="仿宋" w:hAnsi="仿宋" w:hint="eastAsia"/>
          <w:bCs/>
          <w:color w:val="000000"/>
        </w:rPr>
        <w:t>建筑面积÷建筑总层数（不含地下）。</w:t>
      </w:r>
    </w:p>
    <w:p w:rsidR="00DF0DC1" w:rsidRDefault="00DF0DC1" w:rsidP="00DF0DC1">
      <w:pPr>
        <w:spacing w:line="600" w:lineRule="exact"/>
        <w:ind w:firstLineChars="200" w:firstLine="640"/>
        <w:jc w:val="left"/>
        <w:rPr>
          <w:rFonts w:ascii="仿宋" w:eastAsia="仿宋" w:hAnsi="仿宋"/>
          <w:color w:val="000000"/>
        </w:rPr>
      </w:pPr>
      <w:r>
        <w:rPr>
          <w:rFonts w:ascii="仿宋" w:eastAsia="仿宋" w:hAnsi="仿宋" w:hint="eastAsia"/>
          <w:bCs/>
          <w:color w:val="000000"/>
        </w:rPr>
        <w:t>二、</w:t>
      </w:r>
      <w:r w:rsidR="00FA4756">
        <w:rPr>
          <w:rFonts w:ascii="仿宋" w:eastAsia="仿宋" w:hAnsi="仿宋" w:hint="eastAsia"/>
          <w:bCs/>
          <w:color w:val="000000"/>
        </w:rPr>
        <w:t>本公告自</w:t>
      </w:r>
      <w:r w:rsidR="002927A7">
        <w:rPr>
          <w:rFonts w:ascii="仿宋" w:eastAsia="仿宋" w:hAnsi="仿宋" w:hint="eastAsia"/>
          <w:bCs/>
          <w:color w:val="000000"/>
        </w:rPr>
        <w:t>2016年10月1</w:t>
      </w:r>
      <w:r w:rsidR="00FA4756">
        <w:rPr>
          <w:rFonts w:ascii="仿宋" w:eastAsia="仿宋" w:hAnsi="仿宋" w:hint="eastAsia"/>
          <w:bCs/>
          <w:color w:val="000000"/>
        </w:rPr>
        <w:t>日</w:t>
      </w:r>
      <w:r>
        <w:rPr>
          <w:rFonts w:ascii="仿宋" w:eastAsia="仿宋" w:hAnsi="仿宋" w:hint="eastAsia"/>
          <w:bCs/>
          <w:color w:val="000000"/>
        </w:rPr>
        <w:t>起</w:t>
      </w:r>
      <w:r w:rsidR="00FA4756">
        <w:rPr>
          <w:rFonts w:ascii="仿宋" w:eastAsia="仿宋" w:hAnsi="仿宋" w:hint="eastAsia"/>
          <w:bCs/>
          <w:color w:val="000000"/>
        </w:rPr>
        <w:t>施行。</w:t>
      </w:r>
      <w:r w:rsidRPr="00602CD5">
        <w:rPr>
          <w:rFonts w:ascii="仿宋" w:eastAsia="仿宋" w:hAnsi="仿宋" w:hint="eastAsia"/>
          <w:color w:val="000000"/>
        </w:rPr>
        <w:t>《深圳市地方税务局关于城镇土地使用税有关问题的通知》（深地税发〔2008〕269号）同时废止。</w:t>
      </w:r>
    </w:p>
    <w:p w:rsidR="00FA4756" w:rsidRPr="00DF0DC1" w:rsidRDefault="00FA4756" w:rsidP="00FA4756">
      <w:pPr>
        <w:spacing w:line="360" w:lineRule="auto"/>
        <w:ind w:firstLineChars="200" w:firstLine="640"/>
        <w:rPr>
          <w:rFonts w:ascii="仿宋" w:eastAsia="仿宋" w:hAnsi="仿宋"/>
          <w:bCs/>
          <w:color w:val="000000"/>
        </w:rPr>
      </w:pPr>
    </w:p>
    <w:p w:rsidR="00FA4756" w:rsidRDefault="00FA4756" w:rsidP="00FA4756">
      <w:pPr>
        <w:spacing w:line="360" w:lineRule="auto"/>
        <w:ind w:firstLineChars="200" w:firstLine="640"/>
        <w:rPr>
          <w:rFonts w:ascii="仿宋" w:eastAsia="仿宋" w:hAnsi="仿宋"/>
          <w:bCs/>
          <w:color w:val="000000"/>
        </w:rPr>
      </w:pPr>
    </w:p>
    <w:p w:rsidR="00FA4756" w:rsidRDefault="00FA4756" w:rsidP="00FA4756">
      <w:pPr>
        <w:spacing w:line="360" w:lineRule="auto"/>
        <w:ind w:firstLineChars="200" w:firstLine="640"/>
        <w:rPr>
          <w:rFonts w:ascii="仿宋" w:eastAsia="仿宋" w:hAnsi="仿宋"/>
          <w:bCs/>
          <w:color w:val="000000"/>
        </w:rPr>
      </w:pPr>
    </w:p>
    <w:p w:rsidR="00FA4756" w:rsidRDefault="00FA4756" w:rsidP="00FA4756">
      <w:pPr>
        <w:spacing w:line="600" w:lineRule="exact"/>
        <w:ind w:firstLineChars="1200" w:firstLine="3840"/>
        <w:jc w:val="left"/>
        <w:rPr>
          <w:rFonts w:ascii="仿宋" w:eastAsia="仿宋" w:hAnsi="仿宋"/>
          <w:color w:val="000000"/>
        </w:rPr>
      </w:pPr>
      <w:r>
        <w:rPr>
          <w:rFonts w:ascii="仿宋" w:eastAsia="仿宋" w:hAnsi="仿宋" w:hint="eastAsia"/>
          <w:color w:val="000000"/>
        </w:rPr>
        <w:t xml:space="preserve">  深圳地方税务局</w:t>
      </w:r>
    </w:p>
    <w:p w:rsidR="00FA4756" w:rsidRPr="00602CD5" w:rsidRDefault="00FA4756" w:rsidP="00FA4756">
      <w:pPr>
        <w:spacing w:line="600" w:lineRule="exact"/>
        <w:ind w:firstLineChars="200" w:firstLine="640"/>
        <w:jc w:val="left"/>
        <w:rPr>
          <w:rFonts w:ascii="仿宋" w:eastAsia="仿宋" w:hAnsi="仿宋"/>
          <w:color w:val="000000"/>
        </w:rPr>
      </w:pPr>
      <w:r>
        <w:rPr>
          <w:rFonts w:ascii="仿宋" w:eastAsia="仿宋" w:hAnsi="仿宋" w:hint="eastAsia"/>
          <w:color w:val="000000"/>
        </w:rPr>
        <w:t xml:space="preserve">                      2016年7月    日</w:t>
      </w:r>
    </w:p>
    <w:p w:rsidR="00FA4756" w:rsidRPr="00602CD5" w:rsidRDefault="00FA4756" w:rsidP="00FA4756">
      <w:pPr>
        <w:spacing w:line="360" w:lineRule="auto"/>
        <w:ind w:firstLineChars="200" w:firstLine="640"/>
        <w:rPr>
          <w:rFonts w:ascii="仿宋" w:eastAsia="仿宋" w:hAnsi="仿宋"/>
          <w:bCs/>
          <w:color w:val="000000"/>
        </w:rPr>
      </w:pPr>
    </w:p>
    <w:p w:rsidR="00BC2636" w:rsidRDefault="00BC2636"/>
    <w:p w:rsidR="00FA4756" w:rsidRPr="00FA4756" w:rsidRDefault="00FA4756"/>
    <w:sectPr w:rsidR="00FA4756" w:rsidRPr="00FA4756" w:rsidSect="00BC26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1688" w:rsidRDefault="00E51688" w:rsidP="00FA4756">
      <w:r>
        <w:separator/>
      </w:r>
    </w:p>
  </w:endnote>
  <w:endnote w:type="continuationSeparator" w:id="1">
    <w:p w:rsidR="00E51688" w:rsidRDefault="00E51688" w:rsidP="00FA47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1688" w:rsidRDefault="00E51688" w:rsidP="00FA4756">
      <w:r>
        <w:separator/>
      </w:r>
    </w:p>
  </w:footnote>
  <w:footnote w:type="continuationSeparator" w:id="1">
    <w:p w:rsidR="00E51688" w:rsidRDefault="00E51688" w:rsidP="00FA475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32F63"/>
    <w:rsid w:val="00050223"/>
    <w:rsid w:val="001C033B"/>
    <w:rsid w:val="002532C2"/>
    <w:rsid w:val="002927A7"/>
    <w:rsid w:val="00432F63"/>
    <w:rsid w:val="00513BCF"/>
    <w:rsid w:val="00594BBD"/>
    <w:rsid w:val="00674C91"/>
    <w:rsid w:val="009552CA"/>
    <w:rsid w:val="00B150A9"/>
    <w:rsid w:val="00BC2636"/>
    <w:rsid w:val="00BD3D8F"/>
    <w:rsid w:val="00C11EA7"/>
    <w:rsid w:val="00C9567C"/>
    <w:rsid w:val="00CC0B65"/>
    <w:rsid w:val="00CD07C7"/>
    <w:rsid w:val="00DF0DC1"/>
    <w:rsid w:val="00E51688"/>
    <w:rsid w:val="00EA47A0"/>
    <w:rsid w:val="00FA47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F63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432F63"/>
    <w:rPr>
      <w:rFonts w:eastAsia="华文中宋"/>
      <w:color w:val="FF0000"/>
      <w:kern w:val="0"/>
      <w:sz w:val="44"/>
      <w:szCs w:val="24"/>
    </w:rPr>
  </w:style>
  <w:style w:type="character" w:customStyle="1" w:styleId="Char">
    <w:name w:val="正文文本 Char"/>
    <w:basedOn w:val="a0"/>
    <w:link w:val="a3"/>
    <w:rsid w:val="00432F63"/>
    <w:rPr>
      <w:rFonts w:ascii="Times New Roman" w:eastAsia="华文中宋" w:hAnsi="Times New Roman" w:cs="Times New Roman"/>
      <w:color w:val="FF0000"/>
      <w:kern w:val="0"/>
      <w:sz w:val="44"/>
      <w:szCs w:val="24"/>
    </w:rPr>
  </w:style>
  <w:style w:type="paragraph" w:styleId="a4">
    <w:name w:val="header"/>
    <w:basedOn w:val="a"/>
    <w:link w:val="Char0"/>
    <w:uiPriority w:val="99"/>
    <w:semiHidden/>
    <w:unhideWhenUsed/>
    <w:rsid w:val="00FA47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FA4756"/>
    <w:rPr>
      <w:rFonts w:ascii="Times New Roman" w:eastAsia="仿宋_GB2312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FA47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FA4756"/>
    <w:rPr>
      <w:rFonts w:ascii="Times New Roman" w:eastAsia="仿宋_GB2312" w:hAnsi="Times New Roman" w:cs="Times New Roman"/>
      <w:sz w:val="18"/>
      <w:szCs w:val="18"/>
    </w:rPr>
  </w:style>
  <w:style w:type="paragraph" w:styleId="a6">
    <w:name w:val="Balloon Text"/>
    <w:basedOn w:val="a"/>
    <w:link w:val="Char2"/>
    <w:uiPriority w:val="99"/>
    <w:semiHidden/>
    <w:unhideWhenUsed/>
    <w:rsid w:val="00674C91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674C91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51</Words>
  <Characters>291</Characters>
  <Application>Microsoft Office Word</Application>
  <DocSecurity>0</DocSecurity>
  <Lines>2</Lines>
  <Paragraphs>1</Paragraphs>
  <ScaleCrop>false</ScaleCrop>
  <Company>Chinese ORG</Company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王婧玥</dc:creator>
  <cp:lastModifiedBy>王婧玥</cp:lastModifiedBy>
  <cp:revision>9</cp:revision>
  <cp:lastPrinted>2016-06-02T08:51:00Z</cp:lastPrinted>
  <dcterms:created xsi:type="dcterms:W3CDTF">2016-06-02T01:51:00Z</dcterms:created>
  <dcterms:modified xsi:type="dcterms:W3CDTF">2016-06-17T06:45:00Z</dcterms:modified>
</cp:coreProperties>
</file>