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rPr>
      </w:pPr>
      <w:r>
        <w:rPr>
          <w:rFonts w:hint="eastAsia" w:ascii="宋体" w:hAnsi="宋体" w:eastAsia="宋体" w:cs="宋体"/>
        </w:rPr>
        <w:t>厦门市地方税务局关于推出数字证书办理服务的通知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rPr>
      </w:pPr>
      <w:r>
        <w:rPr>
          <w:rFonts w:hint="eastAsia" w:ascii="宋体" w:hAnsi="宋体" w:eastAsia="宋体" w:cs="宋体"/>
        </w:rPr>
        <w:t>自2016年10月起，厦门市地方税务局正式开放数字证书办理业务，该项业务提供“即来即办”、“同城通办”和“免费办理”的三重服务，纳税人可以上门到全市任一地税办税服务厅申请办理数字证书。</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rPr>
      </w:pPr>
      <w:r>
        <w:rPr>
          <w:rFonts w:hint="eastAsia" w:ascii="宋体" w:hAnsi="宋体" w:eastAsia="宋体" w:cs="宋体"/>
        </w:rPr>
        <w:t>基于数字证书，厦门市地方税务局还将配套推出涉税事项全流程网上办理等便捷服务，请关注厦门市地方税务局网站、手机客户端、微信公众号和新浪微博，实时了解服务动态。</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rPr>
      </w:pPr>
      <w:r>
        <w:rPr>
          <w:rFonts w:hint="eastAsia" w:ascii="宋体" w:hAnsi="宋体" w:eastAsia="宋体" w:cs="宋体"/>
        </w:rPr>
        <w:t>【备注】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rPr>
      </w:pPr>
      <w:r>
        <w:rPr>
          <w:rFonts w:hint="eastAsia" w:ascii="宋体" w:hAnsi="宋体" w:eastAsia="宋体" w:cs="宋体"/>
        </w:rPr>
        <w:t>1.国地税数字证书已实现功能互认，已领取国税数字证书的纳税人，无需再领取地税数字证书，纳税人可以直接使用国税发放的数字证书办理相关地税业务。</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rPr>
      </w:pPr>
      <w:r>
        <w:rPr>
          <w:rFonts w:hint="eastAsia" w:ascii="宋体" w:hAnsi="宋体" w:eastAsia="宋体" w:cs="宋体"/>
        </w:rPr>
        <w:t>2.纳税人上门办理应携带填写完整并签字盖章的《数字证书注册表》和相关身份证件。</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rPr>
      </w:pPr>
      <w:r>
        <w:rPr>
          <w:rFonts w:hint="eastAsia" w:ascii="宋体" w:hAnsi="宋体" w:eastAsia="宋体" w:cs="宋体"/>
        </w:rPr>
        <w:t>3.本通知所指“办税服务厅”暂不包括市行政服务中心的办税服务点和各区地税局下设</w:t>
      </w:r>
      <w:bookmarkStart w:id="0" w:name="_GoBack"/>
      <w:bookmarkEnd w:id="0"/>
      <w:r>
        <w:rPr>
          <w:rFonts w:hint="eastAsia" w:ascii="宋体" w:hAnsi="宋体" w:eastAsia="宋体" w:cs="宋体"/>
        </w:rPr>
        <w:t>的办税服务室。</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rPr>
      </w:pPr>
      <w:r>
        <w:rPr>
          <w:rFonts w:hint="eastAsia" w:ascii="宋体" w:hAnsi="宋体" w:eastAsia="宋体" w:cs="宋体"/>
        </w:rPr>
        <w:t>【链接】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rPr>
      </w:pPr>
      <w:r>
        <w:rPr>
          <w:rFonts w:hint="eastAsia" w:ascii="宋体" w:hAnsi="宋体" w:eastAsia="宋体" w:cs="宋体"/>
        </w:rPr>
        <w:t>手机客户端：http://www.xm-l-tax.gov.cn/static/mobileSoft/mobileapp.html</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rPr>
      </w:pPr>
      <w:r>
        <w:rPr>
          <w:rFonts w:hint="eastAsia" w:ascii="宋体" w:hAnsi="宋体" w:eastAsia="宋体" w:cs="宋体"/>
        </w:rPr>
        <w:t>微信公众号：http://www.xm-l-tax.gov.cn/xmdscms/weixin/wxscy.html</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rPr>
      </w:pPr>
      <w:r>
        <w:rPr>
          <w:rFonts w:hint="eastAsia" w:ascii="宋体" w:hAnsi="宋体" w:eastAsia="宋体" w:cs="宋体"/>
        </w:rPr>
        <w:t>新浪微博：http://weibo.com/xmltax</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rPr>
      </w:pPr>
      <w:r>
        <w:rPr>
          <w:rFonts w:hint="eastAsia" w:ascii="宋体" w:hAnsi="宋体" w:eastAsia="宋体" w:cs="宋体"/>
        </w:rPr>
        <w:t>办税服务厅地址：http://www.xm-l-tax.gov.cn/xmdscms/content/19394.html</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rPr>
      </w:pPr>
      <w:r>
        <w:rPr>
          <w:rFonts w:hint="eastAsia" w:ascii="宋体" w:hAnsi="宋体" w:eastAsia="宋体" w:cs="宋体"/>
        </w:rPr>
        <w:t>数字证书注册表：http://www.xm-l-tax.gov.cn/xmds/ssbb/N9723/N9723.rar</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both"/>
        <w:textAlignment w:val="auto"/>
        <w:outlineLvl w:val="9"/>
        <w:rPr>
          <w:rFonts w:hint="eastAsia" w:ascii="宋体" w:hAnsi="宋体" w:eastAsia="宋体" w:cs="宋体"/>
        </w:rPr>
      </w:pPr>
      <w:r>
        <w:rPr>
          <w:rFonts w:hint="eastAsia" w:ascii="宋体" w:hAnsi="宋体" w:eastAsia="宋体" w:cs="宋体"/>
        </w:rPr>
        <w:t>数字证书使用管理规定：</w:t>
      </w:r>
      <w:r>
        <w:rPr>
          <w:rFonts w:hint="eastAsia" w:ascii="宋体" w:hAnsi="宋体" w:eastAsia="宋体" w:cs="宋体"/>
        </w:rPr>
        <w:fldChar w:fldCharType="begin"/>
      </w:r>
      <w:r>
        <w:rPr>
          <w:rFonts w:hint="eastAsia" w:ascii="宋体" w:hAnsi="宋体" w:eastAsia="宋体" w:cs="宋体"/>
        </w:rPr>
        <w:instrText xml:space="preserve"> HYPERLINK "http://www.xm-l-tax.gov.cn/xmdscms/content/N9746.html" </w:instrText>
      </w:r>
      <w:r>
        <w:rPr>
          <w:rFonts w:hint="eastAsia" w:ascii="宋体" w:hAnsi="宋体" w:eastAsia="宋体" w:cs="宋体"/>
        </w:rPr>
        <w:fldChar w:fldCharType="separate"/>
      </w:r>
      <w:r>
        <w:rPr>
          <w:rStyle w:val="4"/>
          <w:rFonts w:hint="eastAsia" w:ascii="宋体" w:hAnsi="宋体" w:eastAsia="宋体" w:cs="宋体"/>
        </w:rPr>
        <w:t>http://www.xm-l-tax.gov.cn/xmdscms/content/N9746.html</w:t>
      </w:r>
      <w:r>
        <w:rPr>
          <w:rFonts w:hint="eastAsia" w:ascii="宋体" w:hAnsi="宋体" w:eastAsia="宋体" w:cs="宋体"/>
        </w:rPr>
        <w:fldChar w:fldCharType="end"/>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outlineLvl w:val="9"/>
        <w:rPr>
          <w:rFonts w:hint="eastAsia" w:ascii="宋体" w:hAnsi="宋体" w:eastAsia="宋体" w:cs="宋体"/>
        </w:rPr>
      </w:pPr>
      <w:r>
        <w:rPr>
          <w:rFonts w:hint="eastAsia" w:ascii="宋体" w:hAnsi="宋体" w:eastAsia="宋体" w:cs="宋体"/>
        </w:rPr>
        <w:t xml:space="preserve">厦门市地方税务局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outlineLvl w:val="9"/>
        <w:rPr>
          <w:rFonts w:hint="eastAsia" w:ascii="宋体" w:hAnsi="宋体" w:eastAsia="宋体" w:cs="宋体"/>
        </w:rPr>
      </w:pPr>
      <w:r>
        <w:rPr>
          <w:rFonts w:hint="eastAsia" w:ascii="宋体" w:hAnsi="宋体" w:eastAsia="宋体" w:cs="宋体"/>
        </w:rPr>
        <w:t>2016</w:t>
      </w:r>
      <w:r>
        <w:rPr>
          <w:rFonts w:hint="eastAsia" w:ascii="宋体" w:hAnsi="宋体" w:eastAsia="宋体" w:cs="宋体"/>
          <w:lang w:val="en-US" w:eastAsia="zh-CN"/>
        </w:rPr>
        <w:t>年</w:t>
      </w:r>
      <w:r>
        <w:rPr>
          <w:rFonts w:hint="eastAsia" w:ascii="宋体" w:hAnsi="宋体" w:eastAsia="宋体" w:cs="宋体"/>
        </w:rPr>
        <w:t>10</w:t>
      </w:r>
      <w:r>
        <w:rPr>
          <w:rFonts w:hint="eastAsia" w:ascii="宋体" w:hAnsi="宋体" w:eastAsia="宋体" w:cs="宋体"/>
          <w:lang w:val="en-US" w:eastAsia="zh-CN"/>
        </w:rPr>
        <w:t>月</w:t>
      </w:r>
      <w:r>
        <w:rPr>
          <w:rFonts w:hint="eastAsia" w:ascii="宋体" w:hAnsi="宋体" w:eastAsia="宋体" w:cs="宋体"/>
        </w:rPr>
        <w:t>11</w:t>
      </w:r>
      <w:r>
        <w:rPr>
          <w:rFonts w:hint="eastAsia" w:ascii="宋体" w:hAnsi="宋体" w:eastAsia="宋体" w:cs="宋体"/>
          <w:lang w:val="en-US" w:eastAsia="zh-CN"/>
        </w:rPr>
        <w:t>日</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4020C1"/>
    <w:rsid w:val="094020C1"/>
    <w:rsid w:val="150A57F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rPr>
      <w:sz w:val="24"/>
    </w:rPr>
  </w:style>
  <w:style w:type="character" w:styleId="4">
    <w:name w:val="Hyperlink"/>
    <w:basedOn w:val="3"/>
    <w:uiPriority w:val="0"/>
    <w:rPr>
      <w:color w:val="0000FF"/>
      <w:u w:val="single"/>
    </w:rPr>
  </w:style>
  <w:style w:type="paragraph" w:customStyle="1" w:styleId="6">
    <w:name w:val="样式1"/>
    <w:basedOn w:val="2"/>
    <w:qFormat/>
    <w:uiPriority w:val="0"/>
    <w:pPr>
      <w:spacing w:after="121"/>
      <w:jc w:val="both"/>
    </w:pPr>
    <w:rPr>
      <w:rFonts w:ascii="Calibri" w:hAnsi="Calibri" w:eastAsia="微软雅黑" w:cs="Times New Roman"/>
      <w:kern w:val="0"/>
      <w:lang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2018-09-01T03:04:00Z</dcterms:created>
  <dc:creator>songshujiao</dc:creator>
  <cp:lastModifiedBy>songshujiao</cp:lastModifiedBy>
  <dcterms:modified xsi:type="dcterms:W3CDTF">2018-09-01T03:05:48Z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